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1" w:rsidRDefault="00410B81" w:rsidP="00410B81"/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НОВОСЕЛЬСКАЯ СЕЛЬСКАЯ АДМИНИСТРАЦИЯ</w:t>
      </w: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C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0B81" w:rsidRDefault="00410B81" w:rsidP="00410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C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13.02.2024</w:t>
      </w:r>
      <w:r w:rsidRPr="009F2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ркв</w:t>
      </w:r>
      <w:proofErr w:type="spellEnd"/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Новоселки </w:t>
      </w:r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выделении специальных мест</w:t>
      </w:r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предвыборных материалов. </w:t>
      </w:r>
    </w:p>
    <w:p w:rsidR="00410B81" w:rsidRDefault="00410B81" w:rsidP="004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7 статьи 54 Федерального закона от 12.06.2002 г. № 67-ФЗ « Об основных гарантиях избирательных прав и права на участие в референдуме граждан Российской Федерации» на период подготовки и проведении выборов Президента Российской Федерации необходимо выделить специальные места для размещения печатных агитационных материалов на территории каждого избирательного участка  Новосельского  сельского поселения.</w:t>
      </w:r>
      <w:proofErr w:type="gramEnd"/>
    </w:p>
    <w:p w:rsidR="00410B81" w:rsidRPr="00D208C1" w:rsidRDefault="00410B81" w:rsidP="00410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C1">
        <w:rPr>
          <w:rFonts w:ascii="Times New Roman" w:hAnsi="Times New Roman" w:cs="Times New Roman"/>
          <w:b/>
          <w:sz w:val="24"/>
          <w:szCs w:val="24"/>
        </w:rPr>
        <w:t xml:space="preserve">на избирательном участке № 224 </w:t>
      </w:r>
    </w:p>
    <w:p w:rsidR="00410B81" w:rsidRPr="000E6119" w:rsidRDefault="00410B81" w:rsidP="00410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19">
        <w:rPr>
          <w:rFonts w:ascii="Times New Roman" w:hAnsi="Times New Roman" w:cs="Times New Roman"/>
          <w:b/>
          <w:sz w:val="24"/>
          <w:szCs w:val="24"/>
        </w:rPr>
        <w:t>на доске объявлений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НОВОСЕЛКИ 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BC">
        <w:rPr>
          <w:rFonts w:ascii="Times New Roman" w:hAnsi="Times New Roman" w:cs="Times New Roman"/>
          <w:i/>
          <w:sz w:val="24"/>
          <w:szCs w:val="24"/>
        </w:rPr>
        <w:t>административное здание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BC">
        <w:rPr>
          <w:rFonts w:ascii="Times New Roman" w:hAnsi="Times New Roman" w:cs="Times New Roman"/>
          <w:i/>
          <w:sz w:val="24"/>
          <w:szCs w:val="24"/>
        </w:rPr>
        <w:t>магазин Айсберг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BC">
        <w:rPr>
          <w:rFonts w:ascii="Times New Roman" w:hAnsi="Times New Roman" w:cs="Times New Roman"/>
          <w:i/>
          <w:sz w:val="24"/>
          <w:szCs w:val="24"/>
        </w:rPr>
        <w:t>1-я Чернобыльская Застройка, возле дома Недодел В.М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49E0">
        <w:rPr>
          <w:rFonts w:ascii="Times New Roman" w:hAnsi="Times New Roman" w:cs="Times New Roman"/>
          <w:i/>
          <w:sz w:val="24"/>
          <w:szCs w:val="24"/>
        </w:rPr>
        <w:t>2-я Чернобыльская застройка, возле дома Новикова Ю.С.);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д. БОБЫЛЕВО 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Озерная  дом 15 </w:t>
      </w:r>
      <w:proofErr w:type="gramStart"/>
      <w:r w:rsidRPr="007949E0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7949E0">
        <w:rPr>
          <w:rFonts w:ascii="Times New Roman" w:hAnsi="Times New Roman" w:cs="Times New Roman"/>
          <w:i/>
          <w:sz w:val="24"/>
          <w:szCs w:val="24"/>
        </w:rPr>
        <w:t>возле дом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949E0">
        <w:rPr>
          <w:rFonts w:ascii="Times New Roman" w:hAnsi="Times New Roman" w:cs="Times New Roman"/>
          <w:i/>
          <w:sz w:val="24"/>
          <w:szCs w:val="24"/>
        </w:rPr>
        <w:t xml:space="preserve"> Романченко А.И.</w:t>
      </w:r>
      <w:r>
        <w:rPr>
          <w:rFonts w:ascii="Times New Roman" w:hAnsi="Times New Roman" w:cs="Times New Roman"/>
          <w:i/>
          <w:sz w:val="24"/>
          <w:szCs w:val="24"/>
        </w:rPr>
        <w:t>;)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БАРЫШЬЕ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Набережная дом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49E0">
        <w:rPr>
          <w:rFonts w:ascii="Times New Roman" w:hAnsi="Times New Roman" w:cs="Times New Roman"/>
          <w:i/>
          <w:sz w:val="24"/>
          <w:szCs w:val="24"/>
        </w:rPr>
        <w:t xml:space="preserve">возле дома </w:t>
      </w:r>
      <w:proofErr w:type="spellStart"/>
      <w:r w:rsidRPr="007949E0">
        <w:rPr>
          <w:rFonts w:ascii="Times New Roman" w:hAnsi="Times New Roman" w:cs="Times New Roman"/>
          <w:i/>
          <w:sz w:val="24"/>
          <w:szCs w:val="24"/>
        </w:rPr>
        <w:t>Силкина</w:t>
      </w:r>
      <w:proofErr w:type="spellEnd"/>
      <w:r w:rsidRPr="007949E0">
        <w:rPr>
          <w:rFonts w:ascii="Times New Roman" w:hAnsi="Times New Roman" w:cs="Times New Roman"/>
          <w:i/>
          <w:sz w:val="24"/>
          <w:szCs w:val="24"/>
        </w:rPr>
        <w:t xml:space="preserve"> И.Н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10B81" w:rsidRPr="00D208C1" w:rsidRDefault="00410B81" w:rsidP="00410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C1">
        <w:rPr>
          <w:rFonts w:ascii="Times New Roman" w:hAnsi="Times New Roman" w:cs="Times New Roman"/>
          <w:b/>
          <w:sz w:val="24"/>
          <w:szCs w:val="24"/>
        </w:rPr>
        <w:t xml:space="preserve">  на избирательном участке № 225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д. МОЛОТИНО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Центральная дом 9 (</w:t>
      </w:r>
      <w:r w:rsidRPr="007949E0">
        <w:rPr>
          <w:rFonts w:ascii="Times New Roman" w:hAnsi="Times New Roman" w:cs="Times New Roman"/>
          <w:i/>
          <w:sz w:val="24"/>
          <w:szCs w:val="24"/>
        </w:rPr>
        <w:t>магазин № 16)</w:t>
      </w:r>
    </w:p>
    <w:p w:rsidR="00410B81" w:rsidRPr="007949E0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улица  Центральная дом 8а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5482">
        <w:rPr>
          <w:rFonts w:ascii="Times New Roman" w:hAnsi="Times New Roman" w:cs="Times New Roman"/>
          <w:i/>
          <w:sz w:val="24"/>
          <w:szCs w:val="24"/>
        </w:rPr>
        <w:t>административное 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8C1">
        <w:rPr>
          <w:rFonts w:ascii="Times New Roman" w:hAnsi="Times New Roman" w:cs="Times New Roman"/>
          <w:i/>
          <w:sz w:val="24"/>
          <w:szCs w:val="24"/>
        </w:rPr>
        <w:t>)</w:t>
      </w:r>
    </w:p>
    <w:p w:rsidR="00410B81" w:rsidRPr="0075607D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81" w:rsidRPr="003B1F56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10B81" w:rsidRDefault="00410B81" w:rsidP="0041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</w:p>
    <w:p w:rsidR="00410B81" w:rsidRDefault="00410B81" w:rsidP="00410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сельской  администрации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Н.И.Старченко</w:t>
      </w:r>
      <w:proofErr w:type="spellEnd"/>
    </w:p>
    <w:p w:rsidR="00410B81" w:rsidRDefault="00410B81" w:rsidP="00410B81"/>
    <w:p w:rsidR="00F34526" w:rsidRDefault="00F34526"/>
    <w:sectPr w:rsidR="00F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10B81"/>
    <w:rsid w:val="00410B81"/>
    <w:rsid w:val="00F3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2024-02-15T13:07:00Z</cp:lastPrinted>
  <dcterms:created xsi:type="dcterms:W3CDTF">2024-02-15T13:01:00Z</dcterms:created>
  <dcterms:modified xsi:type="dcterms:W3CDTF">2024-02-15T13:07:00Z</dcterms:modified>
</cp:coreProperties>
</file>