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62" w:type="dxa"/>
        <w:tblLook w:val="04A0"/>
      </w:tblPr>
      <w:tblGrid>
        <w:gridCol w:w="3935"/>
      </w:tblGrid>
      <w:tr w:rsidR="00630C62" w:rsidRPr="00630C62" w:rsidTr="004F23F4">
        <w:tc>
          <w:tcPr>
            <w:tcW w:w="3935" w:type="dxa"/>
          </w:tcPr>
          <w:p w:rsidR="00630C62" w:rsidRPr="00630C62" w:rsidRDefault="00630C62" w:rsidP="005A5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56D5"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народных депутатов 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 w:rsidR="00592D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5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DA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5A5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A56D5">
              <w:rPr>
                <w:rFonts w:ascii="Times New Roman" w:hAnsi="Times New Roman" w:cs="Times New Roman"/>
                <w:sz w:val="24"/>
                <w:szCs w:val="24"/>
              </w:rPr>
              <w:t>4-21-4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C62">
        <w:rPr>
          <w:rFonts w:ascii="Times New Roman" w:hAnsi="Times New Roman" w:cs="Times New Roman"/>
          <w:sz w:val="24"/>
          <w:szCs w:val="24"/>
        </w:rPr>
        <w:t>ПОРЯДОК</w:t>
      </w:r>
      <w:r w:rsidRPr="00630C62">
        <w:rPr>
          <w:rFonts w:ascii="Times New Roman" w:hAnsi="Times New Roman" w:cs="Times New Roman"/>
          <w:sz w:val="24"/>
          <w:szCs w:val="24"/>
        </w:rPr>
        <w:br/>
        <w:t xml:space="preserve">формирования, ведения, обязательного опубликования </w:t>
      </w:r>
      <w:r w:rsidRPr="00630C62">
        <w:rPr>
          <w:rFonts w:ascii="Times New Roman" w:hAnsi="Times New Roman" w:cs="Times New Roman"/>
          <w:sz w:val="24"/>
          <w:szCs w:val="24"/>
        </w:rPr>
        <w:br/>
        <w:t xml:space="preserve">перечня имущества муниципальной собственности </w:t>
      </w:r>
      <w:r w:rsidR="005A56D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5A56D5">
        <w:rPr>
          <w:rFonts w:ascii="Times New Roman" w:hAnsi="Times New Roman" w:cs="Times New Roman"/>
          <w:sz w:val="24"/>
          <w:szCs w:val="24"/>
        </w:rPr>
        <w:t>Новоселькое</w:t>
      </w:r>
      <w:proofErr w:type="spellEnd"/>
      <w:r w:rsidR="005A56D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30C62">
        <w:rPr>
          <w:rFonts w:ascii="Times New Roman" w:hAnsi="Times New Roman" w:cs="Times New Roman"/>
          <w:sz w:val="24"/>
          <w:szCs w:val="24"/>
        </w:rPr>
        <w:br/>
        <w:t>Брянского муниципального района</w:t>
      </w:r>
      <w:r w:rsidR="002D2E0A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 w:rsidRPr="00630C62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 w:rsidRPr="00630C62">
        <w:rPr>
          <w:rFonts w:ascii="Times New Roman" w:hAnsi="Times New Roman" w:cs="Times New Roman"/>
          <w:sz w:val="24"/>
          <w:szCs w:val="24"/>
        </w:rPr>
        <w:br/>
        <w:t>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30C6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4" w:history="1">
        <w:r w:rsidRPr="00630C62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30C62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и определяет механизм формирования, ведения и опубликования перечня имущества, находящегося в муниципальной собственности</w:t>
      </w:r>
      <w:r w:rsidR="005A56D5">
        <w:rPr>
          <w:rFonts w:ascii="Times New Roman" w:hAnsi="Times New Roman" w:cs="Times New Roman"/>
          <w:sz w:val="24"/>
          <w:szCs w:val="24"/>
        </w:rPr>
        <w:t xml:space="preserve"> МО Новосельское сельское поселение</w:t>
      </w:r>
      <w:r w:rsidRPr="00630C62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</w:t>
      </w:r>
      <w:r w:rsidR="002D2E0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30C62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630C62">
        <w:rPr>
          <w:rFonts w:ascii="Times New Roman" w:hAnsi="Times New Roman" w:cs="Times New Roman"/>
          <w:sz w:val="24"/>
          <w:szCs w:val="24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1.2. В перечень включаются объекты недвижимого и движимого имущества, находящиеся в муниципальной собственности </w:t>
      </w:r>
      <w:r w:rsidR="005A56D5">
        <w:t xml:space="preserve"> МО Новосельское сельское поселение </w:t>
      </w:r>
      <w:r>
        <w:t xml:space="preserve">Брянского муниципального района </w:t>
      </w:r>
      <w:r w:rsidR="002D2E0A">
        <w:t xml:space="preserve"> Брянской област</w:t>
      </w:r>
      <w:proofErr w:type="gramStart"/>
      <w:r w:rsidR="002D2E0A">
        <w:t>и</w:t>
      </w:r>
      <w:r>
        <w:t>(</w:t>
      </w:r>
      <w:proofErr w:type="gramEnd"/>
      <w: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лиц) (за исключением имущественных прав субъектов малого и среднего предпринимательства) (далее - имущество).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1.3. Имущество, включенное в перечень, предоставляется в аренду в порядке, установленном действующим законодательством Российской Федерации, по результатам проведения конкурсов или аукционов с учетом особенностей, установленных </w:t>
      </w:r>
      <w:hyperlink r:id="rId5" w:history="1">
        <w:r w:rsidRPr="001E4FFA">
          <w:rPr>
            <w:rStyle w:val="a6"/>
            <w:color w:val="000000"/>
          </w:rPr>
          <w:t>статьей 17.1</w:t>
        </w:r>
      </w:hyperlink>
      <w:r>
        <w:t>Федерального закона от 26 июля 2006 г. № 135-ФЗ «О защите конкуренции».</w:t>
      </w: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jc w:val="center"/>
        <w:outlineLvl w:val="1"/>
      </w:pPr>
      <w:r>
        <w:t>II. Порядок формирования и ведения перечня</w:t>
      </w:r>
    </w:p>
    <w:p w:rsidR="00630C62" w:rsidRDefault="00630C62" w:rsidP="00630C62">
      <w:pPr>
        <w:pStyle w:val="ConsPlusNormal"/>
        <w:jc w:val="center"/>
      </w:pPr>
    </w:p>
    <w:p w:rsidR="00630C62" w:rsidRDefault="00630C62" w:rsidP="00630C62">
      <w:pPr>
        <w:pStyle w:val="ConsPlusNormal"/>
        <w:ind w:firstLine="540"/>
        <w:jc w:val="both"/>
      </w:pPr>
      <w:r>
        <w:t xml:space="preserve">2.1. </w:t>
      </w:r>
      <w:hyperlink w:anchor="P84" w:history="1">
        <w:r w:rsidRPr="001E4FFA">
          <w:rPr>
            <w:rStyle w:val="a6"/>
            <w:color w:val="000000"/>
          </w:rPr>
          <w:t>Перечень</w:t>
        </w:r>
      </w:hyperlink>
      <w:r>
        <w:t xml:space="preserve"> составляется по форме согласно приложению к настоящему Порядку.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2.2. Формирование и ведение перечня, внесение в него изменений осуществляется </w:t>
      </w:r>
      <w:r w:rsidR="005A56D5">
        <w:t>МО Новосельское сельское поселение Брянского муниципального района</w:t>
      </w:r>
      <w:r w:rsidR="002D2E0A">
        <w:t xml:space="preserve"> Брянской области</w:t>
      </w:r>
      <w:r>
        <w:t xml:space="preserve"> (далее - уполномоченный орган).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2.3. Имущество, включаемое в перечень, должно быть пригодно для использования его по целевому назначению для ведения предпринимательской деятельности, заключения соответствующего договора о передаче имущества во владение и (или) пользование субъекту малого и среднего предпринимательства. 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2.4. Включаемое в перечень имущество 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прогнозный план приватизации на следующий год или плановый период либо иное подлежащее исполнению решение собственника о предоставлении третьему </w:t>
      </w:r>
      <w:r>
        <w:lastRenderedPageBreak/>
        <w:t>лицу.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 </w:t>
      </w:r>
      <w:r>
        <w:rPr>
          <w:szCs w:val="24"/>
        </w:rPr>
        <w:t>«</w:t>
      </w:r>
      <w:r w:rsidRPr="00017079">
        <w:rPr>
          <w:szCs w:val="24"/>
        </w:rPr>
        <w:t>О развитии малого и среднего предпринимательства в Российской Федерации</w:t>
      </w:r>
      <w:r>
        <w:rPr>
          <w:szCs w:val="24"/>
        </w:rPr>
        <w:t>»</w:t>
      </w:r>
      <w:r>
        <w:t>.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2.6. Перечень подлежит уточнению в случае гибели (порчи) объекта, необходимости включения новых объектов, исключения объектов из перечня, возникновения либо прекращения обременения. </w:t>
      </w:r>
    </w:p>
    <w:p w:rsidR="00630C62" w:rsidRDefault="00630C62" w:rsidP="00630C62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1E4FFA">
          <w:rPr>
            <w:rStyle w:val="a6"/>
            <w:color w:val="000000"/>
          </w:rPr>
          <w:t>частью 2.1 статьи 9</w:t>
        </w:r>
      </w:hyperlink>
      <w:r>
        <w:t xml:space="preserve"> Закона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t xml:space="preserve"> отдельные законодательные акты Российской Федерации».</w:t>
      </w: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jc w:val="center"/>
        <w:outlineLvl w:val="1"/>
      </w:pPr>
      <w:r>
        <w:t>III. Опубликование перечня</w:t>
      </w:r>
    </w:p>
    <w:p w:rsidR="00630C62" w:rsidRDefault="00630C62" w:rsidP="00630C62">
      <w:pPr>
        <w:pStyle w:val="ConsPlusNormal"/>
        <w:jc w:val="center"/>
      </w:pPr>
    </w:p>
    <w:p w:rsidR="00630C62" w:rsidRDefault="00630C62" w:rsidP="00630C62">
      <w:pPr>
        <w:pStyle w:val="ConsPlusNormal"/>
        <w:ind w:firstLine="540"/>
        <w:jc w:val="both"/>
      </w:pPr>
      <w:r>
        <w:t xml:space="preserve">Перечень, а также внесенные в него изменения и дополнения подлежат обязательному </w:t>
      </w:r>
      <w:r w:rsidR="00FB05DC">
        <w:t xml:space="preserve">обнародованию в соответствии с Уставом </w:t>
      </w:r>
      <w:proofErr w:type="gramStart"/>
      <w:r w:rsidR="00FB05DC">
        <w:t>поселения</w:t>
      </w:r>
      <w:proofErr w:type="gramEnd"/>
      <w:r w:rsidR="00FB05DC">
        <w:t xml:space="preserve"> и разместить на сайте </w:t>
      </w:r>
      <w:proofErr w:type="spellStart"/>
      <w:r w:rsidR="00FB05DC">
        <w:t>Новосельской</w:t>
      </w:r>
      <w:proofErr w:type="spellEnd"/>
      <w:r w:rsidR="00FB05DC">
        <w:t xml:space="preserve"> сельской администрации.</w:t>
      </w:r>
    </w:p>
    <w:p w:rsidR="00630C62" w:rsidRDefault="00630C62" w:rsidP="00630C62">
      <w:pPr>
        <w:pStyle w:val="ConsPlusNormal"/>
        <w:ind w:firstLine="540"/>
        <w:jc w:val="both"/>
      </w:pPr>
    </w:p>
    <w:p w:rsidR="00630C62" w:rsidRPr="001E4FFA" w:rsidRDefault="00630C62" w:rsidP="00630C62">
      <w:pPr>
        <w:jc w:val="center"/>
        <w:rPr>
          <w:sz w:val="24"/>
          <w:szCs w:val="24"/>
        </w:rPr>
      </w:pPr>
    </w:p>
    <w:p w:rsidR="00630C62" w:rsidRDefault="00630C62" w:rsidP="00630C62">
      <w:pPr>
        <w:pStyle w:val="ConsPlusNormal"/>
        <w:jc w:val="right"/>
        <w:outlineLvl w:val="1"/>
        <w:sectPr w:rsidR="00630C62" w:rsidSect="0087599D">
          <w:pgSz w:w="11906" w:h="16838" w:code="9"/>
          <w:pgMar w:top="709" w:right="707" w:bottom="709" w:left="1418" w:header="720" w:footer="720" w:gutter="0"/>
          <w:cols w:space="720"/>
        </w:sectPr>
      </w:pPr>
    </w:p>
    <w:tbl>
      <w:tblPr>
        <w:tblW w:w="0" w:type="auto"/>
        <w:tblInd w:w="10031" w:type="dxa"/>
        <w:tblLook w:val="04A0"/>
      </w:tblPr>
      <w:tblGrid>
        <w:gridCol w:w="5670"/>
      </w:tblGrid>
      <w:tr w:rsidR="00630C62" w:rsidTr="004F23F4">
        <w:tc>
          <w:tcPr>
            <w:tcW w:w="5670" w:type="dxa"/>
          </w:tcPr>
          <w:p w:rsidR="00630C62" w:rsidRDefault="00630C62" w:rsidP="002D2E0A">
            <w:pPr>
              <w:pStyle w:val="ConsPlusNormal"/>
              <w:jc w:val="both"/>
              <w:outlineLvl w:val="1"/>
            </w:pPr>
            <w:proofErr w:type="gramStart"/>
            <w:r>
              <w:lastRenderedPageBreak/>
              <w:t>Приложение</w:t>
            </w:r>
            <w:r>
              <w:br/>
              <w:t xml:space="preserve">к Порядку формирования, ведения, обязательного опубликования перечня  имущества муниципальной собственности </w:t>
            </w:r>
            <w:r w:rsidR="00FB05DC">
              <w:t>МО Новосельское сельское поселение</w:t>
            </w:r>
            <w:r>
              <w:t>Брянского муниципального района</w:t>
            </w:r>
            <w:r w:rsidR="006013AE">
              <w:t xml:space="preserve"> Брянской области,</w:t>
            </w:r>
            <w:r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630C62" w:rsidRDefault="00630C62" w:rsidP="00630C62">
      <w:pPr>
        <w:pStyle w:val="ConsPlusNormal"/>
        <w:jc w:val="right"/>
        <w:outlineLvl w:val="1"/>
      </w:pPr>
    </w:p>
    <w:p w:rsidR="00630C62" w:rsidRDefault="00630C62" w:rsidP="00630C62">
      <w:pPr>
        <w:pStyle w:val="ConsPlusNormal"/>
        <w:jc w:val="right"/>
        <w:outlineLvl w:val="1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  <w:bookmarkStart w:id="0" w:name="P84"/>
      <w:bookmarkEnd w:id="0"/>
    </w:p>
    <w:p w:rsidR="00630C62" w:rsidRDefault="00630C62" w:rsidP="00630C62">
      <w:pPr>
        <w:pStyle w:val="ConsPlusNormal"/>
        <w:jc w:val="center"/>
      </w:pPr>
      <w:r>
        <w:t xml:space="preserve">Типовая форма перечня </w:t>
      </w:r>
      <w:r>
        <w:br/>
        <w:t>имущества муниципальной собственности</w:t>
      </w:r>
      <w:r w:rsidR="00FB05DC">
        <w:t xml:space="preserve"> МО Новосельское сельское поселение</w:t>
      </w:r>
      <w:r>
        <w:t xml:space="preserve"> Брянского муниципального района</w:t>
      </w:r>
      <w:bookmarkStart w:id="1" w:name="_GoBack"/>
      <w:bookmarkEnd w:id="1"/>
      <w:r w:rsidR="006013AE">
        <w:t>Брянской области</w:t>
      </w:r>
      <w:r>
        <w:br/>
        <w:t>свободного от прав третьих лиц</w:t>
      </w:r>
    </w:p>
    <w:p w:rsidR="00630C62" w:rsidRDefault="00630C62" w:rsidP="00630C62">
      <w:pPr>
        <w:pStyle w:val="ConsPlusNormal"/>
        <w:jc w:val="center"/>
      </w:pPr>
    </w:p>
    <w:p w:rsidR="00630C62" w:rsidRDefault="00630C62" w:rsidP="00630C62">
      <w:pPr>
        <w:pStyle w:val="ConsPlusNormal"/>
        <w:ind w:firstLine="540"/>
        <w:jc w:val="both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№</w:t>
            </w:r>
          </w:p>
          <w:p w:rsidR="00630C62" w:rsidRDefault="00630C62" w:rsidP="004F23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Вид объекта муниципального имущества (</w:t>
            </w:r>
            <w:proofErr w:type="gramStart"/>
            <w:r>
              <w:t>движимое</w:t>
            </w:r>
            <w:proofErr w:type="gramEnd"/>
            <w:r>
              <w:t>, недвижимое)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7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jc w:val="center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sectPr w:rsidR="00630C62" w:rsidSect="00017079">
          <w:type w:val="continuous"/>
          <w:pgSz w:w="16838" w:h="11906" w:orient="landscape" w:code="9"/>
          <w:pgMar w:top="1135" w:right="425" w:bottom="709" w:left="567" w:header="720" w:footer="720" w:gutter="0"/>
          <w:cols w:space="720"/>
        </w:sectPr>
      </w:pPr>
    </w:p>
    <w:p w:rsidR="006D682F" w:rsidRPr="00630C62" w:rsidRDefault="006D682F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82F" w:rsidRPr="00630C62" w:rsidSect="00630C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0C62"/>
    <w:rsid w:val="00101041"/>
    <w:rsid w:val="001971EC"/>
    <w:rsid w:val="001C4F90"/>
    <w:rsid w:val="002D2E0A"/>
    <w:rsid w:val="003F3E9F"/>
    <w:rsid w:val="00592DA5"/>
    <w:rsid w:val="005A56D5"/>
    <w:rsid w:val="006013AE"/>
    <w:rsid w:val="00630C62"/>
    <w:rsid w:val="006D682F"/>
    <w:rsid w:val="0078188E"/>
    <w:rsid w:val="007A550A"/>
    <w:rsid w:val="008106EA"/>
    <w:rsid w:val="00A518EC"/>
    <w:rsid w:val="00AE54FC"/>
    <w:rsid w:val="00C83161"/>
    <w:rsid w:val="00CB6705"/>
    <w:rsid w:val="00CD50E9"/>
    <w:rsid w:val="00E16C0A"/>
    <w:rsid w:val="00E34245"/>
    <w:rsid w:val="00FB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6715CBED8CA405A377E85623FDF76E7CC4C15DC31DAE0CF9948273C768BE79B7315DC52C2C8Df4qEG" TargetMode="External"/><Relationship Id="rId5" Type="http://schemas.openxmlformats.org/officeDocument/2006/relationships/hyperlink" Target="consultantplus://offline/ref=45696715CBED8CA405A377E85623FDF76E7FCCC458C81DAE0CF9948273C768BE79B7315DC52C2884f4qFG" TargetMode="External"/><Relationship Id="rId4" Type="http://schemas.openxmlformats.org/officeDocument/2006/relationships/hyperlink" Target="consultantplus://offline/ref=45696715CBED8CA405A377E85623FDF76E7FCDC952C11DAE0CF9948273fCq7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2020-10-29T06:09:00Z</cp:lastPrinted>
  <dcterms:created xsi:type="dcterms:W3CDTF">2020-10-30T18:27:00Z</dcterms:created>
  <dcterms:modified xsi:type="dcterms:W3CDTF">2020-10-30T18:27:00Z</dcterms:modified>
</cp:coreProperties>
</file>