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55" w:rsidRPr="00183CDE" w:rsidRDefault="00CA3455" w:rsidP="00CA3455">
      <w:pPr>
        <w:pStyle w:val="a3"/>
        <w:spacing w:before="0" w:beforeAutospacing="0" w:after="0" w:afterAutospacing="0"/>
        <w:rPr>
          <w:rStyle w:val="a4"/>
          <w:rFonts w:ascii="Arial Narrow" w:hAnsi="Arial Narrow"/>
          <w:sz w:val="20"/>
          <w:szCs w:val="20"/>
        </w:rPr>
      </w:pPr>
      <w:r w:rsidRPr="00183CDE">
        <w:rPr>
          <w:rStyle w:val="a4"/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Style w:val="a4"/>
          <w:rFonts w:ascii="Arial Narrow" w:hAnsi="Arial Narrow"/>
          <w:sz w:val="20"/>
          <w:szCs w:val="20"/>
        </w:rPr>
        <w:t xml:space="preserve">                    </w:t>
      </w:r>
      <w:r w:rsidRPr="00183CDE">
        <w:rPr>
          <w:rStyle w:val="a4"/>
          <w:rFonts w:ascii="Arial Narrow" w:hAnsi="Arial Narrow"/>
          <w:sz w:val="20"/>
          <w:szCs w:val="20"/>
        </w:rPr>
        <w:t xml:space="preserve">Сведения </w:t>
      </w:r>
    </w:p>
    <w:p w:rsidR="00CA3455" w:rsidRPr="00183CDE" w:rsidRDefault="00CA3455" w:rsidP="00CA3455">
      <w:pPr>
        <w:pStyle w:val="a3"/>
        <w:spacing w:before="0" w:beforeAutospacing="0" w:after="0" w:afterAutospacing="0"/>
        <w:ind w:firstLine="708"/>
        <w:jc w:val="center"/>
        <w:rPr>
          <w:rStyle w:val="a4"/>
          <w:rFonts w:ascii="Arial Narrow" w:hAnsi="Arial Narrow"/>
          <w:sz w:val="20"/>
          <w:szCs w:val="20"/>
        </w:rPr>
      </w:pPr>
      <w:r w:rsidRPr="00183CDE">
        <w:rPr>
          <w:rStyle w:val="a4"/>
          <w:rFonts w:ascii="Arial Narrow" w:hAnsi="Arial Narrow"/>
          <w:sz w:val="20"/>
          <w:szCs w:val="20"/>
        </w:rPr>
        <w:t xml:space="preserve">о доходах, расходах, об имуществе, и обязательствах имущественного характера </w:t>
      </w:r>
    </w:p>
    <w:p w:rsidR="00CA3455" w:rsidRPr="00183CDE" w:rsidRDefault="00CA3455" w:rsidP="00CA3455">
      <w:pPr>
        <w:pStyle w:val="a3"/>
        <w:spacing w:before="0" w:beforeAutospacing="0" w:after="0" w:afterAutospacing="0"/>
        <w:ind w:firstLine="708"/>
        <w:jc w:val="center"/>
        <w:rPr>
          <w:sz w:val="20"/>
          <w:szCs w:val="20"/>
        </w:rPr>
      </w:pPr>
      <w:r w:rsidRPr="00183CDE">
        <w:rPr>
          <w:rStyle w:val="a4"/>
          <w:rFonts w:ascii="Arial Narrow" w:hAnsi="Arial Narrow"/>
          <w:sz w:val="20"/>
          <w:szCs w:val="20"/>
        </w:rPr>
        <w:t xml:space="preserve"> муниципальных служащих </w:t>
      </w:r>
      <w:proofErr w:type="spellStart"/>
      <w:r w:rsidRPr="00183CDE">
        <w:rPr>
          <w:rStyle w:val="a4"/>
          <w:rFonts w:ascii="Arial Narrow" w:hAnsi="Arial Narrow"/>
          <w:sz w:val="20"/>
          <w:szCs w:val="20"/>
        </w:rPr>
        <w:t>Новосельской</w:t>
      </w:r>
      <w:proofErr w:type="spellEnd"/>
      <w:r w:rsidRPr="00183CDE">
        <w:rPr>
          <w:rStyle w:val="a4"/>
          <w:rFonts w:ascii="Arial Narrow" w:hAnsi="Arial Narrow"/>
          <w:sz w:val="20"/>
          <w:szCs w:val="20"/>
        </w:rPr>
        <w:t xml:space="preserve"> сельской администрации  за 202</w:t>
      </w:r>
      <w:r>
        <w:rPr>
          <w:rStyle w:val="a4"/>
          <w:rFonts w:ascii="Arial Narrow" w:hAnsi="Arial Narrow"/>
          <w:sz w:val="20"/>
          <w:szCs w:val="20"/>
        </w:rPr>
        <w:t>3</w:t>
      </w:r>
      <w:r w:rsidRPr="00183CDE">
        <w:rPr>
          <w:rStyle w:val="a4"/>
          <w:rFonts w:ascii="Arial Narrow" w:hAnsi="Arial Narrow"/>
          <w:sz w:val="20"/>
          <w:szCs w:val="20"/>
        </w:rPr>
        <w:t xml:space="preserve"> год</w:t>
      </w:r>
    </w:p>
    <w:p w:rsidR="00CA3455" w:rsidRDefault="00CA3455" w:rsidP="00CA3455">
      <w:pPr>
        <w:pStyle w:val="nospacing"/>
        <w:spacing w:before="0" w:beforeAutospacing="0" w:after="0" w:afterAutospacing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  </w:t>
      </w:r>
    </w:p>
    <w:tbl>
      <w:tblPr>
        <w:tblW w:w="15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5"/>
        <w:gridCol w:w="1701"/>
        <w:gridCol w:w="2410"/>
        <w:gridCol w:w="708"/>
        <w:gridCol w:w="1846"/>
        <w:gridCol w:w="1276"/>
        <w:gridCol w:w="993"/>
        <w:gridCol w:w="994"/>
        <w:gridCol w:w="852"/>
        <w:gridCol w:w="992"/>
        <w:gridCol w:w="1983"/>
      </w:tblGrid>
      <w:tr w:rsidR="00CA3455" w:rsidTr="00756DC0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Фамилия, имя отчество выборного должностного лица, лица, замещающего муниципальную должность, должность муниципальной службы (члены семьи без указания  Ф.И.О)</w:t>
            </w:r>
          </w:p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tabs>
                <w:tab w:val="left" w:pos="1485"/>
              </w:tabs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Общая сумма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декларированного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CA3455" w:rsidRDefault="00CA3455" w:rsidP="00756DC0">
            <w:pPr>
              <w:pStyle w:val="a3"/>
              <w:tabs>
                <w:tab w:val="left" w:pos="1485"/>
              </w:tabs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дохода за 2023 год </w:t>
            </w:r>
          </w:p>
          <w:p w:rsidR="00CA3455" w:rsidRDefault="00CA3455" w:rsidP="00756DC0">
            <w:pPr>
              <w:pStyle w:val="a3"/>
              <w:tabs>
                <w:tab w:val="left" w:pos="1485"/>
              </w:tabs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(руб.)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Сведения об источниках получения средств,</w:t>
            </w:r>
          </w:p>
          <w:p w:rsidR="00CA3455" w:rsidRDefault="00CA3455" w:rsidP="00756DC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за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счет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Недвижимое имущество,</w:t>
            </w:r>
          </w:p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находящееся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 и марка транспортных средств, принадлежащих</w:t>
            </w:r>
          </w:p>
          <w:p w:rsidR="00CA3455" w:rsidRDefault="00CA3455" w:rsidP="00756DC0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на праве собственности</w:t>
            </w:r>
          </w:p>
        </w:tc>
      </w:tr>
      <w:tr w:rsidR="00CA3455" w:rsidTr="00756DC0">
        <w:trPr>
          <w:trHeight w:val="293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.м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Страна расположения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Площадь (кв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.м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A3455" w:rsidTr="00756DC0">
        <w:trPr>
          <w:trHeight w:val="65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Бондарь Мария Петровна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Доход по основному месту работы -</w:t>
            </w:r>
            <w:r>
              <w:rPr>
                <w:sz w:val="18"/>
                <w:szCs w:val="18"/>
              </w:rPr>
              <w:t>312646,09</w:t>
            </w: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 xml:space="preserve">иной доход-     </w:t>
            </w:r>
            <w:r>
              <w:rPr>
                <w:sz w:val="18"/>
                <w:szCs w:val="18"/>
              </w:rPr>
              <w:t>293326,67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Квартира, общая долевая собственность 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A3455" w:rsidTr="00756DC0">
        <w:trPr>
          <w:trHeight w:val="23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455" w:rsidTr="00756DC0">
        <w:trPr>
          <w:trHeight w:val="61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proofErr w:type="spellStart"/>
            <w:r w:rsidRPr="00183CDE">
              <w:rPr>
                <w:sz w:val="18"/>
                <w:szCs w:val="18"/>
              </w:rPr>
              <w:t>Старченко</w:t>
            </w:r>
            <w:proofErr w:type="spellEnd"/>
            <w:r w:rsidRPr="00183CDE">
              <w:rPr>
                <w:sz w:val="18"/>
                <w:szCs w:val="18"/>
              </w:rPr>
              <w:t xml:space="preserve"> Николай Иванович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 xml:space="preserve">Глава </w:t>
            </w:r>
            <w:proofErr w:type="spellStart"/>
            <w:r w:rsidRPr="00183CDE">
              <w:rPr>
                <w:sz w:val="18"/>
                <w:szCs w:val="18"/>
              </w:rPr>
              <w:t>Новосельской</w:t>
            </w:r>
            <w:proofErr w:type="spellEnd"/>
            <w:r w:rsidRPr="00183CDE">
              <w:rPr>
                <w:sz w:val="18"/>
                <w:szCs w:val="18"/>
              </w:rPr>
              <w:t xml:space="preserve"> сельской администрации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 xml:space="preserve">Доход по основному месту работы- </w:t>
            </w:r>
            <w:r>
              <w:rPr>
                <w:sz w:val="18"/>
                <w:szCs w:val="18"/>
              </w:rPr>
              <w:t>466905,00</w:t>
            </w:r>
            <w:r w:rsidRPr="00183CDE">
              <w:rPr>
                <w:sz w:val="18"/>
                <w:szCs w:val="18"/>
              </w:rPr>
              <w:t xml:space="preserve"> </w:t>
            </w: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 xml:space="preserve">иной доход-     </w:t>
            </w:r>
            <w:r>
              <w:rPr>
                <w:sz w:val="18"/>
                <w:szCs w:val="18"/>
              </w:rPr>
              <w:t>300000,00</w:t>
            </w: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Земельная доля паи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РЕНО, КАПТЮР, кроссовер,2019 Мотоцикл  ИЖ-Ю-5,1991г.</w:t>
            </w:r>
          </w:p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  <w:proofErr w:type="gramStart"/>
            <w:r>
              <w:rPr>
                <w:sz w:val="20"/>
                <w:szCs w:val="20"/>
              </w:rPr>
              <w:t xml:space="preserve"> Т</w:t>
            </w:r>
            <w:proofErr w:type="gramEnd"/>
            <w:r>
              <w:rPr>
                <w:sz w:val="20"/>
                <w:szCs w:val="20"/>
              </w:rPr>
              <w:t>- 25,1987</w:t>
            </w:r>
          </w:p>
          <w:p w:rsidR="00CA3455" w:rsidRDefault="00CA3455" w:rsidP="00756DC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 КМЦ – 8284,2003г.</w:t>
            </w:r>
          </w:p>
        </w:tc>
      </w:tr>
      <w:tr w:rsidR="00CA3455" w:rsidTr="00756DC0">
        <w:trPr>
          <w:trHeight w:val="100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Жилой дом,1/4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455" w:rsidTr="00756DC0">
        <w:trPr>
          <w:trHeight w:val="39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Квартир</w:t>
            </w:r>
            <w:proofErr w:type="gramStart"/>
            <w:r w:rsidRPr="00183CDE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183CDE">
              <w:rPr>
                <w:sz w:val="18"/>
                <w:szCs w:val="18"/>
              </w:rPr>
              <w:t xml:space="preserve"> общая совместная собственность (</w:t>
            </w:r>
            <w:proofErr w:type="spellStart"/>
            <w:r w:rsidRPr="00183CDE">
              <w:rPr>
                <w:sz w:val="18"/>
                <w:szCs w:val="18"/>
              </w:rPr>
              <w:t>Старченко</w:t>
            </w:r>
            <w:proofErr w:type="spellEnd"/>
            <w:r w:rsidRPr="00183CDE">
              <w:rPr>
                <w:sz w:val="18"/>
                <w:szCs w:val="18"/>
              </w:rPr>
              <w:t xml:space="preserve"> Т.М.)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455" w:rsidTr="00756DC0">
        <w:trPr>
          <w:trHeight w:val="28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жена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Начальник ГКУ» Брянская областная государственная племенная служба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Доход по основному месту работы-</w:t>
            </w: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661820,42</w:t>
            </w: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 xml:space="preserve">иной доход  </w:t>
            </w:r>
          </w:p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83CDE">
              <w:rPr>
                <w:sz w:val="18"/>
                <w:szCs w:val="18"/>
              </w:rPr>
              <w:t>0000,00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Pr="00183CDE" w:rsidRDefault="00CA3455" w:rsidP="00756DC0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Земельная доля, паи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</w:p>
        </w:tc>
      </w:tr>
      <w:tr w:rsidR="00CA3455" w:rsidTr="00756DC0">
        <w:trPr>
          <w:trHeight w:val="34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455" w:rsidTr="00756DC0">
        <w:trPr>
          <w:trHeight w:val="66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455" w:rsidTr="00756DC0">
        <w:trPr>
          <w:trHeight w:val="56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 xml:space="preserve">Жилой дом,1/4 </w:t>
            </w:r>
          </w:p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455" w:rsidTr="00756DC0">
        <w:trPr>
          <w:trHeight w:val="18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Pr="00183CDE" w:rsidRDefault="00CA3455" w:rsidP="00756DC0">
            <w:pPr>
              <w:pStyle w:val="a3"/>
              <w:rPr>
                <w:sz w:val="18"/>
                <w:szCs w:val="18"/>
              </w:rPr>
            </w:pPr>
            <w:r w:rsidRPr="00183CDE">
              <w:rPr>
                <w:sz w:val="18"/>
                <w:szCs w:val="18"/>
              </w:rPr>
              <w:t>Квартира</w:t>
            </w:r>
            <w:r>
              <w:rPr>
                <w:sz w:val="18"/>
                <w:szCs w:val="18"/>
              </w:rPr>
              <w:t xml:space="preserve"> </w:t>
            </w:r>
            <w:r w:rsidRPr="00183CDE">
              <w:rPr>
                <w:sz w:val="18"/>
                <w:szCs w:val="18"/>
              </w:rPr>
              <w:t>- общая совместная собственность (</w:t>
            </w:r>
            <w:proofErr w:type="spellStart"/>
            <w:r w:rsidRPr="00183CDE">
              <w:rPr>
                <w:sz w:val="18"/>
                <w:szCs w:val="18"/>
              </w:rPr>
              <w:t>Старченко</w:t>
            </w:r>
            <w:proofErr w:type="spellEnd"/>
            <w:r w:rsidRPr="00183CDE">
              <w:rPr>
                <w:sz w:val="18"/>
                <w:szCs w:val="18"/>
              </w:rPr>
              <w:t xml:space="preserve"> Н.И.)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55" w:rsidRDefault="00CA3455" w:rsidP="00756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3455" w:rsidRDefault="00CA3455" w:rsidP="00CA3455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CA3455" w:rsidRDefault="00CA3455" w:rsidP="00CA3455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Глава  </w:t>
      </w:r>
      <w:proofErr w:type="spellStart"/>
      <w:r>
        <w:rPr>
          <w:sz w:val="20"/>
          <w:szCs w:val="20"/>
        </w:rPr>
        <w:t>Новосельской</w:t>
      </w:r>
      <w:proofErr w:type="spellEnd"/>
      <w:r>
        <w:rPr>
          <w:sz w:val="20"/>
          <w:szCs w:val="20"/>
        </w:rPr>
        <w:t xml:space="preserve"> сельской администрации                                                    Н.И. </w:t>
      </w:r>
      <w:proofErr w:type="spellStart"/>
      <w:r>
        <w:rPr>
          <w:sz w:val="20"/>
          <w:szCs w:val="20"/>
        </w:rPr>
        <w:t>Старченко</w:t>
      </w:r>
      <w:proofErr w:type="spellEnd"/>
      <w:r>
        <w:rPr>
          <w:sz w:val="20"/>
          <w:szCs w:val="20"/>
        </w:rPr>
        <w:t xml:space="preserve"> </w:t>
      </w:r>
    </w:p>
    <w:p w:rsidR="00A65DB8" w:rsidRDefault="00A65DB8"/>
    <w:sectPr w:rsidR="00A65DB8" w:rsidSect="00CA345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3455"/>
    <w:rsid w:val="00A65DB8"/>
    <w:rsid w:val="00CA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CA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A3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2024-06-25T12:23:00Z</dcterms:created>
  <dcterms:modified xsi:type="dcterms:W3CDTF">2024-06-25T12:24:00Z</dcterms:modified>
</cp:coreProperties>
</file>